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83" w:rsidRPr="00114F9D" w:rsidRDefault="00190C86">
      <w:pPr>
        <w:rPr>
          <w:rFonts w:ascii="Arial" w:hAnsi="Arial" w:cs="Arial"/>
        </w:rPr>
      </w:pPr>
      <w:bookmarkStart w:id="0" w:name="_GoBack"/>
      <w:bookmarkEnd w:id="0"/>
      <w:r w:rsidRPr="00190C86">
        <w:rPr>
          <w:rFonts w:ascii="Arial" w:hAnsi="Arial" w:cs="Arial"/>
          <w:noProof/>
          <w:lang w:val="en-US" w:eastAsia="zh-TW"/>
        </w:rPr>
        <w:pict>
          <v:shapetype id="_x0000_t202" coordsize="21600,21600" o:spt="202" path="m,l,21600r21600,l21600,xe">
            <v:stroke joinstyle="miter"/>
            <v:path gradientshapeok="t" o:connecttype="rect"/>
          </v:shapetype>
          <v:shape id="_x0000_s1026" type="#_x0000_t202" style="position:absolute;margin-left:384.45pt;margin-top:-56pt;width:103.45pt;height:25.05pt;z-index:251660288;mso-height-percent:200;mso-height-percent:200;mso-width-relative:margin;mso-height-relative:margin">
            <v:textbox style="mso-fit-shape-to-text:t">
              <w:txbxContent>
                <w:p w:rsidR="00190C86" w:rsidRPr="00190C86" w:rsidRDefault="00190C86">
                  <w:pPr>
                    <w:rPr>
                      <w:rFonts w:asciiTheme="minorHAnsi" w:hAnsiTheme="minorHAnsi"/>
                      <w:b/>
                      <w:sz w:val="28"/>
                      <w:szCs w:val="28"/>
                    </w:rPr>
                  </w:pPr>
                  <w:r w:rsidRPr="00190C86">
                    <w:rPr>
                      <w:rFonts w:asciiTheme="minorHAnsi" w:hAnsiTheme="minorHAnsi"/>
                      <w:b/>
                      <w:sz w:val="28"/>
                      <w:szCs w:val="28"/>
                    </w:rPr>
                    <w:t>Agenda item 5</w:t>
                  </w:r>
                </w:p>
              </w:txbxContent>
            </v:textbox>
          </v:shape>
        </w:pict>
      </w:r>
      <w:r w:rsidR="006E5670" w:rsidRPr="00114F9D">
        <w:rPr>
          <w:rFonts w:ascii="Arial" w:hAnsi="Arial" w:cs="Arial"/>
        </w:rPr>
        <w:t>The Situation at Spring 2018.</w:t>
      </w:r>
    </w:p>
    <w:p w:rsidR="006E5670" w:rsidRPr="00114F9D" w:rsidRDefault="006E5670">
      <w:pPr>
        <w:rPr>
          <w:rFonts w:ascii="Arial" w:hAnsi="Arial" w:cs="Arial"/>
        </w:rPr>
      </w:pPr>
    </w:p>
    <w:p w:rsidR="006E5670" w:rsidRPr="00114F9D" w:rsidRDefault="006E5670">
      <w:pPr>
        <w:rPr>
          <w:rFonts w:ascii="Arial" w:hAnsi="Arial" w:cs="Arial"/>
        </w:rPr>
      </w:pPr>
      <w:r w:rsidRPr="00114F9D">
        <w:rPr>
          <w:rFonts w:ascii="Arial" w:hAnsi="Arial" w:cs="Arial"/>
        </w:rPr>
        <w:t xml:space="preserve">Across the circuit, membership numbers have been declining and collections have not been raising enough money to pay for our Ministerial staff (4 Presbyters and 1 Deacon). </w:t>
      </w:r>
    </w:p>
    <w:p w:rsidR="006E5670" w:rsidRPr="00114F9D" w:rsidRDefault="006E5670">
      <w:pPr>
        <w:rPr>
          <w:rFonts w:ascii="Arial" w:hAnsi="Arial" w:cs="Arial"/>
        </w:rPr>
      </w:pPr>
    </w:p>
    <w:p w:rsidR="006E5670" w:rsidRPr="00114F9D" w:rsidRDefault="006E5670">
      <w:pPr>
        <w:rPr>
          <w:rFonts w:ascii="Arial" w:hAnsi="Arial" w:cs="Arial"/>
        </w:rPr>
      </w:pPr>
      <w:r w:rsidRPr="00114F9D">
        <w:rPr>
          <w:rFonts w:ascii="Arial" w:hAnsi="Arial" w:cs="Arial"/>
        </w:rPr>
        <w:t xml:space="preserve">Simply reducing the number of Ministers would only accelerate the decline. We hardly have enough Ministers and Local Preachers to keep our present pattern of services going anyway. Both in local churches and for circuit work, we rely on a reducing number of faithful stalwarts. </w:t>
      </w:r>
    </w:p>
    <w:p w:rsidR="006E5670" w:rsidRPr="00114F9D" w:rsidRDefault="006E5670">
      <w:pPr>
        <w:rPr>
          <w:rFonts w:ascii="Arial" w:hAnsi="Arial" w:cs="Arial"/>
        </w:rPr>
      </w:pPr>
    </w:p>
    <w:p w:rsidR="006E5670" w:rsidRPr="00114F9D" w:rsidRDefault="006E5670">
      <w:pPr>
        <w:rPr>
          <w:rFonts w:ascii="Arial" w:hAnsi="Arial" w:cs="Arial"/>
        </w:rPr>
      </w:pPr>
      <w:r w:rsidRPr="00114F9D">
        <w:rPr>
          <w:rFonts w:ascii="Arial" w:hAnsi="Arial" w:cs="Arial"/>
        </w:rPr>
        <w:t>We have ideas and experience of how to get Methodism growing again, which will involve changing the balance of our effort away from what we do already and putting more effort into mission.</w:t>
      </w:r>
    </w:p>
    <w:p w:rsidR="006E5670" w:rsidRPr="00114F9D" w:rsidRDefault="006E5670">
      <w:pPr>
        <w:rPr>
          <w:rFonts w:ascii="Arial" w:hAnsi="Arial" w:cs="Arial"/>
        </w:rPr>
      </w:pPr>
    </w:p>
    <w:p w:rsidR="006E5670" w:rsidRPr="00114F9D" w:rsidRDefault="006E5670">
      <w:pPr>
        <w:rPr>
          <w:rFonts w:ascii="Arial" w:hAnsi="Arial" w:cs="Arial"/>
        </w:rPr>
      </w:pPr>
      <w:r w:rsidRPr="00114F9D">
        <w:rPr>
          <w:rFonts w:ascii="Arial" w:hAnsi="Arial" w:cs="Arial"/>
        </w:rPr>
        <w:t>We have two separate choices to make:</w:t>
      </w:r>
    </w:p>
    <w:p w:rsidR="006E5670" w:rsidRPr="00114F9D" w:rsidRDefault="006E5670">
      <w:pPr>
        <w:rPr>
          <w:rFonts w:ascii="Arial" w:hAnsi="Arial" w:cs="Arial"/>
        </w:rPr>
      </w:pPr>
    </w:p>
    <w:p w:rsidR="006E5670" w:rsidRPr="00114F9D" w:rsidRDefault="006E5670" w:rsidP="006E5670">
      <w:pPr>
        <w:numPr>
          <w:ilvl w:val="0"/>
          <w:numId w:val="1"/>
        </w:numPr>
        <w:rPr>
          <w:rFonts w:ascii="Arial" w:hAnsi="Arial" w:cs="Arial"/>
        </w:rPr>
      </w:pPr>
      <w:r w:rsidRPr="00114F9D">
        <w:rPr>
          <w:rFonts w:ascii="Arial" w:hAnsi="Arial" w:cs="Arial"/>
        </w:rPr>
        <w:t>Do we simply look after our faithful people as long as we can, which means accepting the continued decline of Methodism in this area or do we try something much harder, to “reveal the kingdom of God” across the St Albans and Welwyn Circuit”?</w:t>
      </w:r>
    </w:p>
    <w:p w:rsidR="006E5670" w:rsidRPr="00114F9D" w:rsidRDefault="006E5670" w:rsidP="006E5670">
      <w:pPr>
        <w:numPr>
          <w:ilvl w:val="0"/>
          <w:numId w:val="1"/>
        </w:numPr>
        <w:rPr>
          <w:rFonts w:ascii="Arial" w:hAnsi="Arial" w:cs="Arial"/>
        </w:rPr>
      </w:pPr>
      <w:r w:rsidRPr="00114F9D">
        <w:rPr>
          <w:rFonts w:ascii="Arial" w:hAnsi="Arial" w:cs="Arial"/>
        </w:rPr>
        <w:t>Whatever the answer to that question do we do it with 5 ministerial staff, or with 4?</w:t>
      </w:r>
    </w:p>
    <w:p w:rsidR="006E5670" w:rsidRPr="00114F9D" w:rsidRDefault="006E5670" w:rsidP="006E5670">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340"/>
        <w:gridCol w:w="2520"/>
        <w:gridCol w:w="2520"/>
      </w:tblGrid>
      <w:tr w:rsidR="006E5670" w:rsidRPr="00D61CD3" w:rsidTr="00D61CD3">
        <w:tc>
          <w:tcPr>
            <w:tcW w:w="2088" w:type="dxa"/>
          </w:tcPr>
          <w:p w:rsidR="006E5670" w:rsidRPr="00D61CD3" w:rsidRDefault="006E5670" w:rsidP="006E5670">
            <w:pPr>
              <w:rPr>
                <w:rFonts w:ascii="Arial" w:hAnsi="Arial" w:cs="Arial"/>
                <w:b/>
                <w:bCs/>
              </w:rPr>
            </w:pPr>
            <w:r w:rsidRPr="00D61CD3">
              <w:rPr>
                <w:rFonts w:ascii="Arial" w:hAnsi="Arial" w:cs="Arial"/>
                <w:b/>
                <w:bCs/>
              </w:rPr>
              <w:t>Option</w:t>
            </w:r>
          </w:p>
        </w:tc>
        <w:tc>
          <w:tcPr>
            <w:tcW w:w="2340" w:type="dxa"/>
          </w:tcPr>
          <w:p w:rsidR="006E5670" w:rsidRPr="00D61CD3" w:rsidRDefault="006E5670" w:rsidP="006E5670">
            <w:pPr>
              <w:rPr>
                <w:rFonts w:ascii="Arial" w:hAnsi="Arial" w:cs="Arial"/>
                <w:b/>
                <w:bCs/>
              </w:rPr>
            </w:pPr>
            <w:r w:rsidRPr="00D61CD3">
              <w:rPr>
                <w:rFonts w:ascii="Arial" w:hAnsi="Arial" w:cs="Arial"/>
                <w:b/>
                <w:bCs/>
              </w:rPr>
              <w:t>5 Ministers</w:t>
            </w:r>
          </w:p>
        </w:tc>
        <w:tc>
          <w:tcPr>
            <w:tcW w:w="2520" w:type="dxa"/>
          </w:tcPr>
          <w:p w:rsidR="006E5670" w:rsidRPr="00D61CD3" w:rsidRDefault="006E5670" w:rsidP="006E5670">
            <w:pPr>
              <w:rPr>
                <w:rFonts w:ascii="Arial" w:hAnsi="Arial" w:cs="Arial"/>
                <w:b/>
                <w:bCs/>
              </w:rPr>
            </w:pPr>
            <w:r w:rsidRPr="00D61CD3">
              <w:rPr>
                <w:rFonts w:ascii="Arial" w:hAnsi="Arial" w:cs="Arial"/>
                <w:b/>
                <w:bCs/>
              </w:rPr>
              <w:t>4 Ministers Option A</w:t>
            </w:r>
          </w:p>
        </w:tc>
        <w:tc>
          <w:tcPr>
            <w:tcW w:w="2520" w:type="dxa"/>
          </w:tcPr>
          <w:p w:rsidR="006E5670" w:rsidRPr="00D61CD3" w:rsidRDefault="006E5670" w:rsidP="006E5670">
            <w:pPr>
              <w:rPr>
                <w:rFonts w:ascii="Arial" w:hAnsi="Arial" w:cs="Arial"/>
                <w:b/>
                <w:bCs/>
              </w:rPr>
            </w:pPr>
            <w:r w:rsidRPr="00D61CD3">
              <w:rPr>
                <w:rFonts w:ascii="Arial" w:hAnsi="Arial" w:cs="Arial"/>
                <w:b/>
                <w:bCs/>
              </w:rPr>
              <w:t>4 Ministers Option B</w:t>
            </w:r>
          </w:p>
        </w:tc>
      </w:tr>
      <w:tr w:rsidR="006E5670" w:rsidRPr="00D61CD3" w:rsidTr="00D61CD3">
        <w:tc>
          <w:tcPr>
            <w:tcW w:w="2088" w:type="dxa"/>
          </w:tcPr>
          <w:p w:rsidR="006E5670" w:rsidRPr="00D61CD3" w:rsidRDefault="006E5670" w:rsidP="006E5670">
            <w:pPr>
              <w:rPr>
                <w:rFonts w:ascii="Arial" w:hAnsi="Arial" w:cs="Arial"/>
                <w:b/>
                <w:bCs/>
              </w:rPr>
            </w:pPr>
            <w:r w:rsidRPr="00D61CD3">
              <w:rPr>
                <w:rFonts w:ascii="Arial" w:hAnsi="Arial" w:cs="Arial"/>
                <w:b/>
                <w:bCs/>
              </w:rPr>
              <w:t>Ministers at</w:t>
            </w:r>
          </w:p>
        </w:tc>
        <w:tc>
          <w:tcPr>
            <w:tcW w:w="2340" w:type="dxa"/>
          </w:tcPr>
          <w:p w:rsidR="006E5670" w:rsidRPr="00D61CD3" w:rsidRDefault="006E5670" w:rsidP="006E5670">
            <w:pPr>
              <w:rPr>
                <w:rFonts w:ascii="Arial" w:hAnsi="Arial" w:cs="Arial"/>
              </w:rPr>
            </w:pPr>
            <w:smartTag w:uri="urn:schemas-microsoft-com:office:smarttags" w:element="place">
              <w:r w:rsidRPr="00D61CD3">
                <w:rPr>
                  <w:rFonts w:ascii="Arial" w:hAnsi="Arial" w:cs="Arial"/>
                </w:rPr>
                <w:t>St Albans</w:t>
              </w:r>
            </w:smartTag>
            <w:r w:rsidR="00F02D19" w:rsidRPr="00D61CD3">
              <w:rPr>
                <w:rFonts w:ascii="Arial" w:hAnsi="Arial" w:cs="Arial"/>
              </w:rPr>
              <w:t xml:space="preserve"> (2) Potters Bar (1), Hatfield &amp; </w:t>
            </w:r>
            <w:r w:rsidRPr="00D61CD3">
              <w:rPr>
                <w:rFonts w:ascii="Arial" w:hAnsi="Arial" w:cs="Arial"/>
              </w:rPr>
              <w:t>Welwyn</w:t>
            </w:r>
            <w:r w:rsidR="00F02D19" w:rsidRPr="00D61CD3">
              <w:rPr>
                <w:rFonts w:ascii="Arial" w:hAnsi="Arial" w:cs="Arial"/>
              </w:rPr>
              <w:t xml:space="preserve"> (2)</w:t>
            </w:r>
          </w:p>
        </w:tc>
        <w:tc>
          <w:tcPr>
            <w:tcW w:w="2520" w:type="dxa"/>
          </w:tcPr>
          <w:p w:rsidR="006E5670" w:rsidRPr="00D61CD3" w:rsidRDefault="006E5670" w:rsidP="006E5670">
            <w:pPr>
              <w:rPr>
                <w:rFonts w:ascii="Arial" w:hAnsi="Arial" w:cs="Arial"/>
              </w:rPr>
            </w:pPr>
            <w:smartTag w:uri="urn:schemas-microsoft-com:office:smarttags" w:element="place">
              <w:r w:rsidRPr="00D61CD3">
                <w:rPr>
                  <w:rFonts w:ascii="Arial" w:hAnsi="Arial" w:cs="Arial"/>
                </w:rPr>
                <w:t>St Albans</w:t>
              </w:r>
            </w:smartTag>
            <w:r w:rsidR="00F02D19" w:rsidRPr="00D61CD3">
              <w:rPr>
                <w:rFonts w:ascii="Arial" w:hAnsi="Arial" w:cs="Arial"/>
              </w:rPr>
              <w:t xml:space="preserve"> (1)</w:t>
            </w:r>
            <w:r w:rsidRPr="00D61CD3">
              <w:rPr>
                <w:rFonts w:ascii="Arial" w:hAnsi="Arial" w:cs="Arial"/>
              </w:rPr>
              <w:t>, Potters Bar</w:t>
            </w:r>
            <w:r w:rsidR="00F02D19" w:rsidRPr="00D61CD3">
              <w:rPr>
                <w:rFonts w:ascii="Arial" w:hAnsi="Arial" w:cs="Arial"/>
              </w:rPr>
              <w:t xml:space="preserve"> (1)</w:t>
            </w:r>
            <w:r w:rsidRPr="00D61CD3">
              <w:rPr>
                <w:rFonts w:ascii="Arial" w:hAnsi="Arial" w:cs="Arial"/>
              </w:rPr>
              <w:t xml:space="preserve">, Hatfield </w:t>
            </w:r>
            <w:r w:rsidR="00F02D19" w:rsidRPr="00D61CD3">
              <w:rPr>
                <w:rFonts w:ascii="Arial" w:hAnsi="Arial" w:cs="Arial"/>
              </w:rPr>
              <w:t>&amp;</w:t>
            </w:r>
            <w:r w:rsidRPr="00D61CD3">
              <w:rPr>
                <w:rFonts w:ascii="Arial" w:hAnsi="Arial" w:cs="Arial"/>
              </w:rPr>
              <w:t xml:space="preserve"> Welwyn</w:t>
            </w:r>
            <w:r w:rsidR="00F02D19" w:rsidRPr="00D61CD3">
              <w:rPr>
                <w:rFonts w:ascii="Arial" w:hAnsi="Arial" w:cs="Arial"/>
              </w:rPr>
              <w:t xml:space="preserve"> (2)</w:t>
            </w:r>
          </w:p>
        </w:tc>
        <w:tc>
          <w:tcPr>
            <w:tcW w:w="2520" w:type="dxa"/>
          </w:tcPr>
          <w:p w:rsidR="006E5670" w:rsidRPr="00D61CD3" w:rsidRDefault="006E5670" w:rsidP="006E5670">
            <w:pPr>
              <w:rPr>
                <w:rFonts w:ascii="Arial" w:hAnsi="Arial" w:cs="Arial"/>
              </w:rPr>
            </w:pPr>
            <w:r w:rsidRPr="00D61CD3">
              <w:rPr>
                <w:rFonts w:ascii="Arial" w:hAnsi="Arial" w:cs="Arial"/>
              </w:rPr>
              <w:t>St Albans (2), Potters Bar</w:t>
            </w:r>
            <w:r w:rsidR="00F02D19" w:rsidRPr="00D61CD3">
              <w:rPr>
                <w:rFonts w:ascii="Arial" w:hAnsi="Arial" w:cs="Arial"/>
              </w:rPr>
              <w:t xml:space="preserve"> (1)</w:t>
            </w:r>
            <w:r w:rsidRPr="00D61CD3">
              <w:rPr>
                <w:rFonts w:ascii="Arial" w:hAnsi="Arial" w:cs="Arial"/>
              </w:rPr>
              <w:t xml:space="preserve"> and </w:t>
            </w:r>
            <w:r w:rsidR="00450D71" w:rsidRPr="00D61CD3">
              <w:rPr>
                <w:rFonts w:ascii="Arial" w:hAnsi="Arial" w:cs="Arial"/>
              </w:rPr>
              <w:t xml:space="preserve">Hatfield &amp; </w:t>
            </w:r>
            <w:r w:rsidRPr="00D61CD3">
              <w:rPr>
                <w:rFonts w:ascii="Arial" w:hAnsi="Arial" w:cs="Arial"/>
              </w:rPr>
              <w:t>Welwyn</w:t>
            </w:r>
            <w:r w:rsidR="00F02D19" w:rsidRPr="00D61CD3">
              <w:rPr>
                <w:rFonts w:ascii="Arial" w:hAnsi="Arial" w:cs="Arial"/>
              </w:rPr>
              <w:t xml:space="preserve"> (1)</w:t>
            </w:r>
          </w:p>
        </w:tc>
      </w:tr>
      <w:tr w:rsidR="006E5670" w:rsidRPr="00D61CD3" w:rsidTr="00D61CD3">
        <w:tc>
          <w:tcPr>
            <w:tcW w:w="2088" w:type="dxa"/>
          </w:tcPr>
          <w:p w:rsidR="006E5670" w:rsidRPr="00D61CD3" w:rsidRDefault="006E5670" w:rsidP="006E5670">
            <w:pPr>
              <w:rPr>
                <w:rFonts w:ascii="Arial" w:hAnsi="Arial" w:cs="Arial"/>
                <w:b/>
                <w:bCs/>
              </w:rPr>
            </w:pPr>
            <w:r w:rsidRPr="00D61CD3">
              <w:rPr>
                <w:rFonts w:ascii="Arial" w:hAnsi="Arial" w:cs="Arial"/>
                <w:b/>
                <w:bCs/>
              </w:rPr>
              <w:t>Ministers Focused</w:t>
            </w:r>
          </w:p>
        </w:tc>
        <w:tc>
          <w:tcPr>
            <w:tcW w:w="2340" w:type="dxa"/>
          </w:tcPr>
          <w:p w:rsidR="006E5670" w:rsidRPr="00D61CD3" w:rsidRDefault="006E5670" w:rsidP="006E5670">
            <w:pPr>
              <w:rPr>
                <w:rFonts w:ascii="Arial" w:hAnsi="Arial" w:cs="Arial"/>
              </w:rPr>
            </w:pPr>
            <w:r w:rsidRPr="00D61CD3">
              <w:rPr>
                <w:rFonts w:ascii="Arial" w:hAnsi="Arial" w:cs="Arial"/>
              </w:rPr>
              <w:t>As now or free one for mission</w:t>
            </w:r>
          </w:p>
        </w:tc>
        <w:tc>
          <w:tcPr>
            <w:tcW w:w="2520" w:type="dxa"/>
          </w:tcPr>
          <w:p w:rsidR="006E5670" w:rsidRPr="00D61CD3" w:rsidRDefault="006E5670" w:rsidP="006E5670">
            <w:pPr>
              <w:rPr>
                <w:rFonts w:ascii="Arial" w:hAnsi="Arial" w:cs="Arial"/>
              </w:rPr>
            </w:pPr>
            <w:r w:rsidRPr="00D61CD3">
              <w:rPr>
                <w:rFonts w:ascii="Arial" w:hAnsi="Arial" w:cs="Arial"/>
              </w:rPr>
              <w:t>Where the churches are</w:t>
            </w:r>
          </w:p>
        </w:tc>
        <w:tc>
          <w:tcPr>
            <w:tcW w:w="2520" w:type="dxa"/>
          </w:tcPr>
          <w:p w:rsidR="006E5670" w:rsidRPr="00D61CD3" w:rsidRDefault="006E5670" w:rsidP="006E5670">
            <w:pPr>
              <w:rPr>
                <w:rFonts w:ascii="Arial" w:hAnsi="Arial" w:cs="Arial"/>
              </w:rPr>
            </w:pPr>
            <w:r w:rsidRPr="00D61CD3">
              <w:rPr>
                <w:rFonts w:ascii="Arial" w:hAnsi="Arial" w:cs="Arial"/>
              </w:rPr>
              <w:t>Where the members are</w:t>
            </w:r>
          </w:p>
        </w:tc>
      </w:tr>
      <w:tr w:rsidR="006E5670" w:rsidRPr="00D61CD3" w:rsidTr="00D61CD3">
        <w:tc>
          <w:tcPr>
            <w:tcW w:w="2088" w:type="dxa"/>
          </w:tcPr>
          <w:p w:rsidR="006E5670" w:rsidRPr="00D61CD3" w:rsidRDefault="00114F9D" w:rsidP="006E5670">
            <w:pPr>
              <w:rPr>
                <w:rFonts w:ascii="Arial" w:hAnsi="Arial" w:cs="Arial"/>
                <w:b/>
                <w:bCs/>
              </w:rPr>
            </w:pPr>
            <w:r w:rsidRPr="00D61CD3">
              <w:rPr>
                <w:rFonts w:ascii="Arial" w:hAnsi="Arial" w:cs="Arial"/>
                <w:b/>
                <w:bCs/>
              </w:rPr>
              <w:t>Members per Minister</w:t>
            </w:r>
          </w:p>
        </w:tc>
        <w:tc>
          <w:tcPr>
            <w:tcW w:w="2340" w:type="dxa"/>
          </w:tcPr>
          <w:p w:rsidR="006E5670" w:rsidRPr="00D61CD3" w:rsidRDefault="00114F9D" w:rsidP="006E5670">
            <w:pPr>
              <w:rPr>
                <w:rFonts w:ascii="Arial" w:hAnsi="Arial" w:cs="Arial"/>
              </w:rPr>
            </w:pPr>
            <w:r w:rsidRPr="00D61CD3">
              <w:rPr>
                <w:rFonts w:ascii="Arial" w:hAnsi="Arial" w:cs="Arial"/>
              </w:rPr>
              <w:t>MR – 158</w:t>
            </w:r>
          </w:p>
          <w:p w:rsidR="00114F9D" w:rsidRPr="00D61CD3" w:rsidRDefault="00114F9D" w:rsidP="006E5670">
            <w:pPr>
              <w:rPr>
                <w:rFonts w:ascii="Arial" w:hAnsi="Arial" w:cs="Arial"/>
              </w:rPr>
            </w:pPr>
            <w:r w:rsidRPr="00D61CD3">
              <w:rPr>
                <w:rFonts w:ascii="Arial" w:hAnsi="Arial" w:cs="Arial"/>
              </w:rPr>
              <w:t>HR + R – 148</w:t>
            </w:r>
          </w:p>
          <w:p w:rsidR="00114F9D" w:rsidRPr="00D61CD3" w:rsidRDefault="00114F9D" w:rsidP="006E5670">
            <w:pPr>
              <w:rPr>
                <w:rFonts w:ascii="Arial" w:hAnsi="Arial" w:cs="Arial"/>
              </w:rPr>
            </w:pPr>
            <w:r w:rsidRPr="00D61CD3">
              <w:rPr>
                <w:rFonts w:ascii="Arial" w:hAnsi="Arial" w:cs="Arial"/>
              </w:rPr>
              <w:t>St J + S - 147</w:t>
            </w:r>
          </w:p>
          <w:p w:rsidR="00114F9D" w:rsidRPr="00D61CD3" w:rsidRDefault="00114F9D" w:rsidP="006E5670">
            <w:pPr>
              <w:rPr>
                <w:rFonts w:ascii="Arial" w:hAnsi="Arial" w:cs="Arial"/>
              </w:rPr>
            </w:pPr>
            <w:r w:rsidRPr="00D61CD3">
              <w:rPr>
                <w:rFonts w:ascii="Arial" w:hAnsi="Arial" w:cs="Arial"/>
              </w:rPr>
              <w:t>O+B – 65</w:t>
            </w:r>
          </w:p>
          <w:p w:rsidR="00114F9D" w:rsidRPr="00D61CD3" w:rsidRDefault="00114F9D" w:rsidP="006E5670">
            <w:pPr>
              <w:rPr>
                <w:rFonts w:ascii="Arial" w:hAnsi="Arial" w:cs="Arial"/>
              </w:rPr>
            </w:pPr>
            <w:r w:rsidRPr="00D61CD3">
              <w:rPr>
                <w:rFonts w:ascii="Arial" w:hAnsi="Arial" w:cs="Arial"/>
              </w:rPr>
              <w:t>LW + D - 103</w:t>
            </w:r>
          </w:p>
        </w:tc>
        <w:tc>
          <w:tcPr>
            <w:tcW w:w="2520" w:type="dxa"/>
          </w:tcPr>
          <w:p w:rsidR="006E5670" w:rsidRPr="00D61CD3" w:rsidRDefault="00114F9D" w:rsidP="006E5670">
            <w:pPr>
              <w:rPr>
                <w:rFonts w:ascii="Arial" w:hAnsi="Arial" w:cs="Arial"/>
              </w:rPr>
            </w:pPr>
            <w:r w:rsidRPr="00D61CD3">
              <w:rPr>
                <w:rFonts w:ascii="Arial" w:hAnsi="Arial" w:cs="Arial"/>
              </w:rPr>
              <w:t>MR + HR – 277</w:t>
            </w:r>
          </w:p>
          <w:p w:rsidR="00114F9D" w:rsidRPr="00D61CD3" w:rsidRDefault="00F02D19" w:rsidP="00F02D19">
            <w:pPr>
              <w:rPr>
                <w:rFonts w:ascii="Arial" w:hAnsi="Arial" w:cs="Arial"/>
              </w:rPr>
            </w:pPr>
            <w:r w:rsidRPr="00D61CD3">
              <w:rPr>
                <w:rFonts w:ascii="Arial" w:hAnsi="Arial" w:cs="Arial"/>
              </w:rPr>
              <w:t>St J+</w:t>
            </w:r>
            <w:r w:rsidR="00114F9D" w:rsidRPr="00D61CD3">
              <w:rPr>
                <w:rFonts w:ascii="Arial" w:hAnsi="Arial" w:cs="Arial"/>
              </w:rPr>
              <w:t>S</w:t>
            </w:r>
            <w:r w:rsidRPr="00D61CD3">
              <w:rPr>
                <w:rFonts w:ascii="Arial" w:hAnsi="Arial" w:cs="Arial"/>
              </w:rPr>
              <w:t xml:space="preserve"> +R</w:t>
            </w:r>
            <w:r w:rsidR="00114F9D" w:rsidRPr="00D61CD3">
              <w:rPr>
                <w:rFonts w:ascii="Arial" w:hAnsi="Arial" w:cs="Arial"/>
              </w:rPr>
              <w:t xml:space="preserve"> – </w:t>
            </w:r>
            <w:r w:rsidRPr="00D61CD3">
              <w:rPr>
                <w:rFonts w:ascii="Arial" w:hAnsi="Arial" w:cs="Arial"/>
              </w:rPr>
              <w:t>205</w:t>
            </w:r>
          </w:p>
          <w:p w:rsidR="00114F9D" w:rsidRPr="00D61CD3" w:rsidRDefault="00114F9D" w:rsidP="006E5670">
            <w:pPr>
              <w:rPr>
                <w:rFonts w:ascii="Arial" w:hAnsi="Arial" w:cs="Arial"/>
              </w:rPr>
            </w:pPr>
            <w:r w:rsidRPr="00D61CD3">
              <w:rPr>
                <w:rFonts w:ascii="Arial" w:hAnsi="Arial" w:cs="Arial"/>
              </w:rPr>
              <w:t>O + B – 65</w:t>
            </w:r>
          </w:p>
          <w:p w:rsidR="00114F9D" w:rsidRPr="00D61CD3" w:rsidRDefault="00114F9D" w:rsidP="006E5670">
            <w:pPr>
              <w:rPr>
                <w:rFonts w:ascii="Arial" w:hAnsi="Arial" w:cs="Arial"/>
              </w:rPr>
            </w:pPr>
            <w:r w:rsidRPr="00D61CD3">
              <w:rPr>
                <w:rFonts w:ascii="Arial" w:hAnsi="Arial" w:cs="Arial"/>
              </w:rPr>
              <w:t>LW + D - 103</w:t>
            </w:r>
          </w:p>
        </w:tc>
        <w:tc>
          <w:tcPr>
            <w:tcW w:w="2520" w:type="dxa"/>
          </w:tcPr>
          <w:p w:rsidR="006E5670" w:rsidRPr="00D61CD3" w:rsidRDefault="00114F9D" w:rsidP="006E5670">
            <w:pPr>
              <w:rPr>
                <w:rFonts w:ascii="Arial" w:hAnsi="Arial" w:cs="Arial"/>
              </w:rPr>
            </w:pPr>
            <w:r w:rsidRPr="00D61CD3">
              <w:rPr>
                <w:rFonts w:ascii="Arial" w:hAnsi="Arial" w:cs="Arial"/>
              </w:rPr>
              <w:t>MR – 158</w:t>
            </w:r>
          </w:p>
          <w:p w:rsidR="00114F9D" w:rsidRPr="00D61CD3" w:rsidRDefault="00114F9D" w:rsidP="006E5670">
            <w:pPr>
              <w:rPr>
                <w:rFonts w:ascii="Arial" w:hAnsi="Arial" w:cs="Arial"/>
              </w:rPr>
            </w:pPr>
            <w:r w:rsidRPr="00D61CD3">
              <w:rPr>
                <w:rFonts w:ascii="Arial" w:hAnsi="Arial" w:cs="Arial"/>
              </w:rPr>
              <w:t>HR + R – 148</w:t>
            </w:r>
          </w:p>
          <w:p w:rsidR="00114F9D" w:rsidRPr="00D61CD3" w:rsidRDefault="00114F9D" w:rsidP="006E5670">
            <w:pPr>
              <w:rPr>
                <w:rFonts w:ascii="Arial" w:hAnsi="Arial" w:cs="Arial"/>
              </w:rPr>
            </w:pPr>
            <w:r w:rsidRPr="00D61CD3">
              <w:rPr>
                <w:rFonts w:ascii="Arial" w:hAnsi="Arial" w:cs="Arial"/>
              </w:rPr>
              <w:t>St J + S – 147</w:t>
            </w:r>
          </w:p>
          <w:p w:rsidR="00114F9D" w:rsidRPr="00D61CD3" w:rsidRDefault="001A0B73" w:rsidP="006E5670">
            <w:pPr>
              <w:rPr>
                <w:rFonts w:ascii="Arial" w:hAnsi="Arial" w:cs="Arial"/>
              </w:rPr>
            </w:pPr>
            <w:r w:rsidRPr="00D61CD3">
              <w:rPr>
                <w:rFonts w:ascii="Arial" w:hAnsi="Arial" w:cs="Arial"/>
              </w:rPr>
              <w:t>O+ B+LW+</w:t>
            </w:r>
            <w:r w:rsidR="00114F9D" w:rsidRPr="00D61CD3">
              <w:rPr>
                <w:rFonts w:ascii="Arial" w:hAnsi="Arial" w:cs="Arial"/>
              </w:rPr>
              <w:t>D – 168</w:t>
            </w:r>
          </w:p>
        </w:tc>
      </w:tr>
      <w:tr w:rsidR="006E5670" w:rsidRPr="00D61CD3" w:rsidTr="00D61CD3">
        <w:tc>
          <w:tcPr>
            <w:tcW w:w="2088" w:type="dxa"/>
          </w:tcPr>
          <w:p w:rsidR="006E5670" w:rsidRPr="00D61CD3" w:rsidRDefault="00114F9D" w:rsidP="006E5670">
            <w:pPr>
              <w:rPr>
                <w:rFonts w:ascii="Arial" w:hAnsi="Arial" w:cs="Arial"/>
                <w:b/>
                <w:bCs/>
              </w:rPr>
            </w:pPr>
            <w:r w:rsidRPr="00D61CD3">
              <w:rPr>
                <w:rFonts w:ascii="Arial" w:hAnsi="Arial" w:cs="Arial"/>
                <w:b/>
                <w:bCs/>
              </w:rPr>
              <w:t>Money per member in 5 years</w:t>
            </w:r>
          </w:p>
        </w:tc>
        <w:tc>
          <w:tcPr>
            <w:tcW w:w="2340" w:type="dxa"/>
          </w:tcPr>
          <w:p w:rsidR="006E5670" w:rsidRPr="00D61CD3" w:rsidRDefault="00114F9D" w:rsidP="006E5670">
            <w:pPr>
              <w:rPr>
                <w:rFonts w:ascii="Arial" w:hAnsi="Arial" w:cs="Arial"/>
              </w:rPr>
            </w:pPr>
            <w:r w:rsidRPr="00D61CD3">
              <w:rPr>
                <w:rFonts w:ascii="Arial" w:hAnsi="Arial" w:cs="Arial"/>
              </w:rPr>
              <w:t>Increase by 28%</w:t>
            </w:r>
          </w:p>
        </w:tc>
        <w:tc>
          <w:tcPr>
            <w:tcW w:w="2520" w:type="dxa"/>
          </w:tcPr>
          <w:p w:rsidR="006E5670" w:rsidRPr="00D61CD3" w:rsidRDefault="00114F9D" w:rsidP="006E5670">
            <w:pPr>
              <w:rPr>
                <w:rFonts w:ascii="Arial" w:hAnsi="Arial" w:cs="Arial"/>
              </w:rPr>
            </w:pPr>
            <w:r w:rsidRPr="00D61CD3">
              <w:rPr>
                <w:rFonts w:ascii="Arial" w:hAnsi="Arial" w:cs="Arial"/>
              </w:rPr>
              <w:t>Increase by 13%</w:t>
            </w:r>
          </w:p>
        </w:tc>
        <w:tc>
          <w:tcPr>
            <w:tcW w:w="2520" w:type="dxa"/>
          </w:tcPr>
          <w:p w:rsidR="006E5670" w:rsidRPr="00D61CD3" w:rsidRDefault="00114F9D" w:rsidP="006E5670">
            <w:pPr>
              <w:rPr>
                <w:rFonts w:ascii="Arial" w:hAnsi="Arial" w:cs="Arial"/>
              </w:rPr>
            </w:pPr>
            <w:r w:rsidRPr="00D61CD3">
              <w:rPr>
                <w:rFonts w:ascii="Arial" w:hAnsi="Arial" w:cs="Arial"/>
              </w:rPr>
              <w:t>Increase by 13%</w:t>
            </w:r>
          </w:p>
        </w:tc>
      </w:tr>
      <w:tr w:rsidR="006E5670" w:rsidRPr="00D61CD3" w:rsidTr="00D61CD3">
        <w:tc>
          <w:tcPr>
            <w:tcW w:w="2088" w:type="dxa"/>
          </w:tcPr>
          <w:p w:rsidR="006E5670" w:rsidRPr="00D61CD3" w:rsidRDefault="00114F9D" w:rsidP="006E5670">
            <w:pPr>
              <w:rPr>
                <w:rFonts w:ascii="Arial" w:hAnsi="Arial" w:cs="Arial"/>
                <w:b/>
                <w:bCs/>
              </w:rPr>
            </w:pPr>
            <w:r w:rsidRPr="00D61CD3">
              <w:rPr>
                <w:rFonts w:ascii="Arial" w:hAnsi="Arial" w:cs="Arial"/>
                <w:b/>
                <w:bCs/>
              </w:rPr>
              <w:t>Membership in 5 years time</w:t>
            </w:r>
          </w:p>
        </w:tc>
        <w:tc>
          <w:tcPr>
            <w:tcW w:w="2340" w:type="dxa"/>
          </w:tcPr>
          <w:p w:rsidR="006E5670" w:rsidRPr="00D61CD3" w:rsidRDefault="00114F9D" w:rsidP="006E5670">
            <w:pPr>
              <w:rPr>
                <w:rFonts w:ascii="Arial" w:hAnsi="Arial" w:cs="Arial"/>
              </w:rPr>
            </w:pPr>
            <w:r w:rsidRPr="00D61CD3">
              <w:rPr>
                <w:rFonts w:ascii="Arial" w:hAnsi="Arial" w:cs="Arial"/>
              </w:rPr>
              <w:t>10% increase also needed to pay bills</w:t>
            </w:r>
          </w:p>
        </w:tc>
        <w:tc>
          <w:tcPr>
            <w:tcW w:w="2520" w:type="dxa"/>
          </w:tcPr>
          <w:p w:rsidR="006E5670" w:rsidRPr="00D61CD3" w:rsidRDefault="00114F9D" w:rsidP="006E5670">
            <w:pPr>
              <w:rPr>
                <w:rFonts w:ascii="Arial" w:hAnsi="Arial" w:cs="Arial"/>
              </w:rPr>
            </w:pPr>
            <w:r w:rsidRPr="00D61CD3">
              <w:rPr>
                <w:rFonts w:ascii="Arial" w:hAnsi="Arial" w:cs="Arial"/>
              </w:rPr>
              <w:t>Can accept 10% decline</w:t>
            </w:r>
          </w:p>
        </w:tc>
        <w:tc>
          <w:tcPr>
            <w:tcW w:w="2520" w:type="dxa"/>
          </w:tcPr>
          <w:p w:rsidR="006E5670" w:rsidRPr="00D61CD3" w:rsidRDefault="00114F9D" w:rsidP="006E5670">
            <w:pPr>
              <w:rPr>
                <w:rFonts w:ascii="Arial" w:hAnsi="Arial" w:cs="Arial"/>
              </w:rPr>
            </w:pPr>
            <w:r w:rsidRPr="00D61CD3">
              <w:rPr>
                <w:rFonts w:ascii="Arial" w:hAnsi="Arial" w:cs="Arial"/>
              </w:rPr>
              <w:t>Can accept 10% decline</w:t>
            </w:r>
          </w:p>
        </w:tc>
      </w:tr>
      <w:tr w:rsidR="006E5670" w:rsidRPr="00D61CD3" w:rsidTr="00D61CD3">
        <w:tc>
          <w:tcPr>
            <w:tcW w:w="2088" w:type="dxa"/>
          </w:tcPr>
          <w:p w:rsidR="006E5670" w:rsidRPr="00D61CD3" w:rsidRDefault="00114F9D" w:rsidP="006E5670">
            <w:pPr>
              <w:rPr>
                <w:rFonts w:ascii="Arial" w:hAnsi="Arial" w:cs="Arial"/>
                <w:b/>
                <w:bCs/>
              </w:rPr>
            </w:pPr>
            <w:r w:rsidRPr="00D61CD3">
              <w:rPr>
                <w:rFonts w:ascii="Arial" w:hAnsi="Arial" w:cs="Arial"/>
                <w:b/>
                <w:bCs/>
              </w:rPr>
              <w:t>Service</w:t>
            </w:r>
            <w:r w:rsidR="001A0B73" w:rsidRPr="00D61CD3">
              <w:rPr>
                <w:rFonts w:ascii="Arial" w:hAnsi="Arial" w:cs="Arial"/>
                <w:b/>
                <w:bCs/>
              </w:rPr>
              <w:t>s</w:t>
            </w:r>
            <w:r w:rsidRPr="00D61CD3">
              <w:rPr>
                <w:rFonts w:ascii="Arial" w:hAnsi="Arial" w:cs="Arial"/>
                <w:b/>
                <w:bCs/>
              </w:rPr>
              <w:t xml:space="preserve"> per Quarter</w:t>
            </w:r>
          </w:p>
        </w:tc>
        <w:tc>
          <w:tcPr>
            <w:tcW w:w="2340" w:type="dxa"/>
          </w:tcPr>
          <w:p w:rsidR="006E5670" w:rsidRPr="00D61CD3" w:rsidRDefault="00114F9D" w:rsidP="006E5670">
            <w:pPr>
              <w:rPr>
                <w:rFonts w:ascii="Arial" w:hAnsi="Arial" w:cs="Arial"/>
              </w:rPr>
            </w:pPr>
            <w:r w:rsidRPr="00D61CD3">
              <w:rPr>
                <w:rFonts w:ascii="Arial" w:hAnsi="Arial" w:cs="Arial"/>
              </w:rPr>
              <w:t>129 as now</w:t>
            </w:r>
          </w:p>
        </w:tc>
        <w:tc>
          <w:tcPr>
            <w:tcW w:w="2520" w:type="dxa"/>
          </w:tcPr>
          <w:p w:rsidR="006E5670" w:rsidRPr="00D61CD3" w:rsidRDefault="00114F9D" w:rsidP="006E5670">
            <w:pPr>
              <w:rPr>
                <w:rFonts w:ascii="Arial" w:hAnsi="Arial" w:cs="Arial"/>
              </w:rPr>
            </w:pPr>
            <w:r w:rsidRPr="00D61CD3">
              <w:rPr>
                <w:rFonts w:ascii="Arial" w:hAnsi="Arial" w:cs="Arial"/>
              </w:rPr>
              <w:t>Reduce by 10%</w:t>
            </w:r>
          </w:p>
        </w:tc>
        <w:tc>
          <w:tcPr>
            <w:tcW w:w="2520" w:type="dxa"/>
          </w:tcPr>
          <w:p w:rsidR="006E5670" w:rsidRPr="00D61CD3" w:rsidRDefault="00114F9D" w:rsidP="006E5670">
            <w:pPr>
              <w:rPr>
                <w:rFonts w:ascii="Arial" w:hAnsi="Arial" w:cs="Arial"/>
              </w:rPr>
            </w:pPr>
            <w:r w:rsidRPr="00D61CD3">
              <w:rPr>
                <w:rFonts w:ascii="Arial" w:hAnsi="Arial" w:cs="Arial"/>
              </w:rPr>
              <w:t>Reduce by 10%</w:t>
            </w:r>
          </w:p>
        </w:tc>
      </w:tr>
    </w:tbl>
    <w:p w:rsidR="006E5670" w:rsidRPr="00114F9D" w:rsidRDefault="006E5670" w:rsidP="006E5670">
      <w:pPr>
        <w:rPr>
          <w:rFonts w:ascii="Arial" w:hAnsi="Arial" w:cs="Arial"/>
        </w:rPr>
      </w:pPr>
    </w:p>
    <w:p w:rsidR="00114F9D" w:rsidRPr="00114F9D" w:rsidRDefault="00114F9D" w:rsidP="006E5670">
      <w:pPr>
        <w:rPr>
          <w:rFonts w:ascii="Arial" w:hAnsi="Arial" w:cs="Arial"/>
        </w:rPr>
      </w:pPr>
      <w:r w:rsidRPr="00114F9D">
        <w:rPr>
          <w:rFonts w:ascii="Arial" w:hAnsi="Arial" w:cs="Arial"/>
        </w:rPr>
        <w:t xml:space="preserve">How much money the Methodist people of </w:t>
      </w:r>
      <w:smartTag w:uri="urn:schemas-microsoft-com:office:smarttags" w:element="place">
        <w:r w:rsidRPr="00114F9D">
          <w:rPr>
            <w:rFonts w:ascii="Arial" w:hAnsi="Arial" w:cs="Arial"/>
          </w:rPr>
          <w:t>St Albans</w:t>
        </w:r>
      </w:smartTag>
      <w:r w:rsidRPr="00114F9D">
        <w:rPr>
          <w:rFonts w:ascii="Arial" w:hAnsi="Arial" w:cs="Arial"/>
        </w:rPr>
        <w:t xml:space="preserve"> and Welwyn need to give depends on how many staff we have. Our choice of “looking after people” or “going for growth” will decide what we spend our time doing (that’s both Ministerial staff and unpaid members of the church). For example, if we keep 5 ministers, and accept the particularly steep rise in giving that means, are we </w:t>
      </w:r>
      <w:r w:rsidRPr="00114F9D">
        <w:rPr>
          <w:rFonts w:ascii="Arial" w:hAnsi="Arial" w:cs="Arial"/>
        </w:rPr>
        <w:lastRenderedPageBreak/>
        <w:t>better to keep them in their present roles, or re-organise anyway and free one whole person for mission? If we have 4 ministers, how much of their time do we want them to spend looking after Methodist people and how much on outreach and mission?</w:t>
      </w:r>
    </w:p>
    <w:p w:rsidR="00114F9D" w:rsidRPr="00114F9D" w:rsidRDefault="00114F9D" w:rsidP="006E5670">
      <w:pPr>
        <w:rPr>
          <w:rFonts w:ascii="Arial" w:hAnsi="Arial" w:cs="Arial"/>
        </w:rPr>
      </w:pPr>
    </w:p>
    <w:p w:rsidR="00114F9D" w:rsidRPr="00114F9D" w:rsidRDefault="00114F9D" w:rsidP="006E5670">
      <w:pPr>
        <w:rPr>
          <w:rFonts w:ascii="Arial" w:hAnsi="Arial" w:cs="Arial"/>
        </w:rPr>
      </w:pPr>
      <w:r w:rsidRPr="00114F9D">
        <w:rPr>
          <w:rFonts w:ascii="Arial" w:hAnsi="Arial" w:cs="Arial"/>
        </w:rPr>
        <w:t>Can we help our lay people start and run mission activities?</w:t>
      </w:r>
    </w:p>
    <w:sectPr w:rsidR="00114F9D" w:rsidRPr="00114F9D" w:rsidSect="00D21D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E0D84"/>
    <w:multiLevelType w:val="hybridMultilevel"/>
    <w:tmpl w:val="ECF4DB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applyBreakingRules/>
    <w:useFELayout/>
  </w:compat>
  <w:rsids>
    <w:rsidRoot w:val="003633E6"/>
    <w:rsid w:val="00114F9D"/>
    <w:rsid w:val="00190C86"/>
    <w:rsid w:val="00193E2A"/>
    <w:rsid w:val="001A0B73"/>
    <w:rsid w:val="003633E6"/>
    <w:rsid w:val="00450D71"/>
    <w:rsid w:val="006E5670"/>
    <w:rsid w:val="007C1450"/>
    <w:rsid w:val="00862083"/>
    <w:rsid w:val="00A60088"/>
    <w:rsid w:val="00C51564"/>
    <w:rsid w:val="00D21DD7"/>
    <w:rsid w:val="00D61CD3"/>
    <w:rsid w:val="00F02D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D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5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0C86"/>
    <w:rPr>
      <w:rFonts w:ascii="Tahoma" w:hAnsi="Tahoma" w:cs="Tahoma"/>
      <w:sz w:val="16"/>
      <w:szCs w:val="16"/>
    </w:rPr>
  </w:style>
  <w:style w:type="character" w:customStyle="1" w:styleId="BalloonTextChar">
    <w:name w:val="Balloon Text Char"/>
    <w:basedOn w:val="DefaultParagraphFont"/>
    <w:link w:val="BalloonText"/>
    <w:uiPriority w:val="99"/>
    <w:semiHidden/>
    <w:rsid w:val="00190C86"/>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Situation at Spring 2018</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Situation at Spring 2018</dc:title>
  <dc:creator>Chris</dc:creator>
  <cp:lastModifiedBy>Chris</cp:lastModifiedBy>
  <cp:revision>4</cp:revision>
  <dcterms:created xsi:type="dcterms:W3CDTF">2018-04-04T21:23:00Z</dcterms:created>
  <dcterms:modified xsi:type="dcterms:W3CDTF">2018-04-04T21:34:00Z</dcterms:modified>
</cp:coreProperties>
</file>